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40B2" w:rsidRPr="002340B2" w:rsidRDefault="002340B2" w:rsidP="002340B2">
      <w:pPr>
        <w:rPr>
          <w:b/>
          <w:sz w:val="36"/>
          <w:lang w:val="sr-Latn-CS"/>
        </w:rPr>
      </w:pPr>
      <w:r w:rsidRPr="002340B2">
        <w:rPr>
          <w:b/>
          <w:sz w:val="36"/>
          <w:lang w:val="sr-Latn-CS"/>
        </w:rPr>
        <w:t xml:space="preserve">Poslanici izvolite </w:t>
      </w:r>
    </w:p>
    <w:p w:rsidR="002340B2" w:rsidRDefault="002340B2" w:rsidP="002340B2">
      <w:pPr>
        <w:rPr>
          <w:b/>
          <w:lang w:val="sr-Latn-CS"/>
        </w:rPr>
      </w:pPr>
      <w:r>
        <w:rPr>
          <w:b/>
          <w:lang w:val="sr-Latn-CS"/>
        </w:rPr>
        <w:t>BLIC KOMENTAR</w:t>
      </w:r>
    </w:p>
    <w:p w:rsidR="002340B2" w:rsidRDefault="002340B2" w:rsidP="002340B2">
      <w:pPr>
        <w:rPr>
          <w:b/>
          <w:lang w:val="sr-Latn-CS"/>
        </w:rPr>
      </w:pPr>
      <w:r>
        <w:rPr>
          <w:b/>
          <w:lang w:val="sr-Latn-CS"/>
        </w:rPr>
        <w:t>IVANA M. JASNIĆ, novinarka</w:t>
      </w:r>
    </w:p>
    <w:p w:rsidR="002340B2" w:rsidRDefault="00F93637" w:rsidP="002340B2">
      <w:pPr>
        <w:rPr>
          <w:lang w:val="sr-Latn-CS"/>
        </w:rPr>
      </w:pPr>
      <w:r>
        <w:rPr>
          <w:rFonts w:ascii="inherit" w:hAnsi="inherit"/>
          <w:noProof/>
          <w:color w:val="222222"/>
          <w:sz w:val="17"/>
          <w:szCs w:val="17"/>
        </w:rPr>
        <w:drawing>
          <wp:anchor distT="0" distB="0" distL="114300" distR="114300" simplePos="0" relativeHeight="251659264" behindDoc="0" locked="0" layoutInCell="1" allowOverlap="1" wp14:anchorId="7D03E290" wp14:editId="1917A933">
            <wp:simplePos x="0" y="0"/>
            <wp:positionH relativeFrom="column">
              <wp:posOffset>19050</wp:posOffset>
            </wp:positionH>
            <wp:positionV relativeFrom="paragraph">
              <wp:posOffset>91440</wp:posOffset>
            </wp:positionV>
            <wp:extent cx="652145" cy="55499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52145" cy="554990"/>
                    </a:xfrm>
                    <a:prstGeom prst="rect">
                      <a:avLst/>
                    </a:prstGeom>
                    <a:noFill/>
                  </pic:spPr>
                </pic:pic>
              </a:graphicData>
            </a:graphic>
            <wp14:sizeRelH relativeFrom="page">
              <wp14:pctWidth>0</wp14:pctWidth>
            </wp14:sizeRelH>
            <wp14:sizeRelV relativeFrom="page">
              <wp14:pctHeight>0</wp14:pctHeight>
            </wp14:sizeRelV>
          </wp:anchor>
        </w:drawing>
      </w:r>
    </w:p>
    <w:p w:rsidR="002340B2" w:rsidRDefault="002340B2" w:rsidP="002340B2">
      <w:pPr>
        <w:jc w:val="both"/>
        <w:rPr>
          <w:lang w:val="sr-Latn-CS"/>
        </w:rPr>
      </w:pPr>
      <w:r>
        <w:rPr>
          <w:b/>
          <w:lang w:val="sr-Latn-CS"/>
        </w:rPr>
        <w:t>Ja sam mama</w:t>
      </w:r>
      <w:r>
        <w:rPr>
          <w:lang w:val="sr-Latn-CS"/>
        </w:rPr>
        <w:t>. Imam devojčicu od tri ipo godine koja je nedavno krenula u vrtić. I sve češće i sve intenzivnije razmišljam o narukvici za praćenje da bih u svakom trenutku znala gde je. Zvuči preterano, paranoično?</w:t>
      </w:r>
    </w:p>
    <w:p w:rsidR="002340B2" w:rsidRDefault="002340B2" w:rsidP="002340B2">
      <w:pPr>
        <w:jc w:val="both"/>
        <w:rPr>
          <w:lang w:val="sr-Latn-CS"/>
        </w:rPr>
      </w:pPr>
    </w:p>
    <w:p w:rsidR="002340B2" w:rsidRDefault="002340B2" w:rsidP="002340B2">
      <w:pPr>
        <w:jc w:val="both"/>
        <w:rPr>
          <w:lang w:val="sr-Latn-CS"/>
        </w:rPr>
      </w:pPr>
      <w:r>
        <w:rPr>
          <w:b/>
          <w:lang w:val="sr-Latn-CS"/>
        </w:rPr>
        <w:t>Sećam se kako sam u leto 2014. godine</w:t>
      </w:r>
      <w:r>
        <w:rPr>
          <w:lang w:val="sr-Latn-CS"/>
        </w:rPr>
        <w:t xml:space="preserve"> danima pratila medije i sve u vezi sa potragom za nestalom devojčicom Tijanom Jurić. Navijala sam da je nađu živu. Nadala se da su tačne priče da je oteta i odvedena u Bugarsku iz ko zna kog razloga. Sećam se i kajrona na RTS-u kasno uveče. „Pronađeno telo Tijane Jurić, uskoro uživo obraćanje ministra policije“. Smrzla sam se. Ne znam da li sam plakala za nepoznatom devojčicom ali zbog straha u kakvom svetu i među kakvim ljudima će odrastati moje dete.</w:t>
      </w:r>
    </w:p>
    <w:p w:rsidR="002340B2" w:rsidRDefault="002340B2" w:rsidP="002340B2">
      <w:pPr>
        <w:jc w:val="both"/>
        <w:rPr>
          <w:lang w:val="sr-Latn-CS"/>
        </w:rPr>
      </w:pPr>
    </w:p>
    <w:p w:rsidR="002340B2" w:rsidRDefault="002340B2" w:rsidP="002340B2">
      <w:pPr>
        <w:jc w:val="both"/>
        <w:rPr>
          <w:lang w:val="sr-Latn-CS"/>
        </w:rPr>
      </w:pPr>
      <w:r>
        <w:rPr>
          <w:b/>
          <w:lang w:val="sr-Latn-CS"/>
        </w:rPr>
        <w:t>Pomislila sam da bih golim rukama ubila ubicu</w:t>
      </w:r>
      <w:r>
        <w:rPr>
          <w:lang w:val="sr-Latn-CS"/>
        </w:rPr>
        <w:t>. Okačila bih ga da visi na Terazijama, dala bih ga nesrećnim roditeljima, da mu oni sude.</w:t>
      </w:r>
    </w:p>
    <w:p w:rsidR="002340B2" w:rsidRDefault="002340B2" w:rsidP="002340B2">
      <w:pPr>
        <w:jc w:val="both"/>
        <w:rPr>
          <w:lang w:val="sr-Latn-CS"/>
        </w:rPr>
      </w:pPr>
    </w:p>
    <w:p w:rsidR="002340B2" w:rsidRDefault="002340B2" w:rsidP="002340B2">
      <w:pPr>
        <w:jc w:val="both"/>
        <w:rPr>
          <w:lang w:val="sr-Latn-CS"/>
        </w:rPr>
      </w:pPr>
      <w:r>
        <w:rPr>
          <w:b/>
          <w:lang w:val="sr-Latn-CS"/>
        </w:rPr>
        <w:t>A onda se pojavio nesrećni i dostojanstveni Igor Jurić</w:t>
      </w:r>
      <w:r>
        <w:rPr>
          <w:lang w:val="sr-Latn-CS"/>
        </w:rPr>
        <w:t>. Nije tražio smrt za monstruma koji je silovao, pa ubio njegovo dete, nije odlučio sam da mu presudi. Odlučio je da se bori za drugu – našu decu. A ko bi bolje od njega znao šta je dovoljna kazna?</w:t>
      </w:r>
    </w:p>
    <w:p w:rsidR="002340B2" w:rsidRDefault="002340B2" w:rsidP="002340B2">
      <w:pPr>
        <w:jc w:val="both"/>
        <w:rPr>
          <w:lang w:val="sr-Latn-CS"/>
        </w:rPr>
      </w:pPr>
    </w:p>
    <w:p w:rsidR="002340B2" w:rsidRDefault="002340B2" w:rsidP="002340B2">
      <w:pPr>
        <w:jc w:val="both"/>
        <w:rPr>
          <w:lang w:val="sr-Latn-CS"/>
        </w:rPr>
      </w:pPr>
      <w:r>
        <w:rPr>
          <w:b/>
          <w:lang w:val="sr-Latn-CS"/>
        </w:rPr>
        <w:t>Skoro 160.000 građana</w:t>
      </w:r>
      <w:r>
        <w:rPr>
          <w:lang w:val="sr-Latn-CS"/>
        </w:rPr>
        <w:t xml:space="preserve"> potpisalo je u kratkom vremenskom roku peticiju za uvođenje kazne doživotnog zatvora za uvice i silovatelje dece, maloletnika i trudnica. Pokazali smo svojom podrškom da je sazrelo, da je došlo vreme kada najokorelije monstrume treba izolovati! Zauvek!</w:t>
      </w:r>
    </w:p>
    <w:p w:rsidR="002340B2" w:rsidRDefault="002340B2" w:rsidP="002340B2">
      <w:pPr>
        <w:jc w:val="both"/>
        <w:rPr>
          <w:lang w:val="sr-Latn-CS"/>
        </w:rPr>
      </w:pPr>
    </w:p>
    <w:p w:rsidR="002340B2" w:rsidRDefault="002340B2" w:rsidP="002340B2">
      <w:pPr>
        <w:jc w:val="both"/>
        <w:rPr>
          <w:lang w:val="sr-Latn-CS"/>
        </w:rPr>
      </w:pPr>
      <w:r>
        <w:rPr>
          <w:b/>
          <w:lang w:val="sr-Latn-CS"/>
        </w:rPr>
        <w:t>Peticija je predata Skupštini Srbije</w:t>
      </w:r>
      <w:r>
        <w:rPr>
          <w:lang w:val="sr-Latn-CS"/>
        </w:rPr>
        <w:t xml:space="preserve"> i sada su na redu poslanici. I oni su roditelji, i oni uveče čekaju decu iz grada, strahuju kada kasne, čitaju novine. Psiholozi i psihijatri tvrde da je reč o ljudima koji nakon što jednom siluju, urade to opet. Nakon jednog ubistva, ubiju ponovo. Za njih pomoći nema, ali ne smemo dozvoliti da ga ne bude za njihove potencijalne žrtve, za neke druge Tijane, Marije, Jelene...</w:t>
      </w:r>
    </w:p>
    <w:p w:rsidR="002340B2" w:rsidRDefault="002340B2" w:rsidP="002340B2">
      <w:pPr>
        <w:jc w:val="both"/>
        <w:rPr>
          <w:lang w:val="sr-Latn-CS"/>
        </w:rPr>
      </w:pPr>
    </w:p>
    <w:p w:rsidR="002340B2" w:rsidRDefault="002340B2" w:rsidP="002340B2">
      <w:pPr>
        <w:jc w:val="both"/>
        <w:rPr>
          <w:b/>
          <w:lang w:val="sr-Latn-CS"/>
        </w:rPr>
      </w:pPr>
      <w:r>
        <w:rPr>
          <w:b/>
          <w:lang w:val="sr-Latn-CS"/>
        </w:rPr>
        <w:t>Go</w:t>
      </w:r>
      <w:r>
        <w:rPr>
          <w:b/>
          <w:lang w:val="sr-Cyrl-CS"/>
        </w:rPr>
        <w:t>s</w:t>
      </w:r>
      <w:r>
        <w:rPr>
          <w:b/>
          <w:lang w:val="sr-Latn-CS"/>
        </w:rPr>
        <w:t>podo narodni poslani, vi ste na redu!</w:t>
      </w:r>
    </w:p>
    <w:p w:rsidR="002340B2" w:rsidRDefault="00296BE8" w:rsidP="002340B2">
      <w:pPr>
        <w:rPr>
          <w:lang w:val="sr-Latn-CS"/>
        </w:rPr>
      </w:pPr>
      <w:bookmarkStart w:id="0" w:name="_GoBack"/>
      <w:r w:rsidRPr="00171AD6">
        <w:rPr>
          <w:noProof/>
          <w:sz w:val="28"/>
        </w:rPr>
        <w:drawing>
          <wp:anchor distT="0" distB="0" distL="114300" distR="114300" simplePos="0" relativeHeight="251661312" behindDoc="0" locked="0" layoutInCell="1" allowOverlap="1" wp14:anchorId="562E43F3" wp14:editId="47F1A71B">
            <wp:simplePos x="0" y="0"/>
            <wp:positionH relativeFrom="column">
              <wp:posOffset>4724400</wp:posOffset>
            </wp:positionH>
            <wp:positionV relativeFrom="paragraph">
              <wp:posOffset>101600</wp:posOffset>
            </wp:positionV>
            <wp:extent cx="1104900" cy="657225"/>
            <wp:effectExtent l="0" t="0" r="0" b="9525"/>
            <wp:wrapSquare wrapText="bothSides"/>
            <wp:docPr id="2" name="Picture 2"/>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6" cstate="email">
                      <a:extLst>
                        <a:ext uri="{28A0092B-C50C-407E-A947-70E740481C1C}">
                          <a14:useLocalDpi xmlns:a14="http://schemas.microsoft.com/office/drawing/2010/main" val="0"/>
                        </a:ext>
                      </a:extLst>
                    </a:blip>
                    <a:srcRect/>
                    <a:stretch>
                      <a:fillRect/>
                    </a:stretch>
                  </pic:blipFill>
                  <pic:spPr bwMode="auto">
                    <a:xfrm>
                      <a:off x="0" y="0"/>
                      <a:ext cx="1104900" cy="65722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bookmarkEnd w:id="0"/>
    </w:p>
    <w:p w:rsidR="002340B2" w:rsidRDefault="002340B2" w:rsidP="002340B2">
      <w:pPr>
        <w:rPr>
          <w:lang w:val="sr-Latn-CS"/>
        </w:rPr>
      </w:pPr>
    </w:p>
    <w:p w:rsidR="002340B2" w:rsidRDefault="002340B2" w:rsidP="002340B2">
      <w:pPr>
        <w:rPr>
          <w:lang w:val="sr-Latn-CS"/>
        </w:rPr>
      </w:pPr>
    </w:p>
    <w:sectPr w:rsidR="002340B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40B2"/>
    <w:rsid w:val="002340B2"/>
    <w:rsid w:val="00296BE8"/>
    <w:rsid w:val="00E3445E"/>
    <w:rsid w:val="00F936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40B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40B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283</Words>
  <Characters>1617</Characters>
  <Application>Microsoft Office Word</Application>
  <DocSecurity>0</DocSecurity>
  <Lines>13</Lines>
  <Paragraphs>3</Paragraphs>
  <ScaleCrop>false</ScaleCrop>
  <Company/>
  <LinksUpToDate>false</LinksUpToDate>
  <CharactersWithSpaces>1897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3</cp:revision>
  <dcterms:created xsi:type="dcterms:W3CDTF">2017-11-22T07:43:00Z</dcterms:created>
  <dcterms:modified xsi:type="dcterms:W3CDTF">2017-11-22T12:12:00Z</dcterms:modified>
</cp:coreProperties>
</file>